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11C" w:rsidRDefault="00E0611C" w:rsidP="00E0611C">
      <w:pPr>
        <w:spacing w:line="480" w:lineRule="auto"/>
        <w:ind w:firstLine="720"/>
        <w:rPr>
          <w:rFonts w:ascii="Times New Roman" w:hAnsi="Times New Roman" w:cs="Times New Roman"/>
          <w:sz w:val="24"/>
          <w:szCs w:val="24"/>
        </w:rPr>
      </w:pPr>
      <w:bookmarkStart w:id="0" w:name="_GoBack"/>
      <w:bookmarkEnd w:id="0"/>
    </w:p>
    <w:p w:rsidR="00E0611C" w:rsidRDefault="00B42C48" w:rsidP="00B42C48">
      <w:pPr>
        <w:tabs>
          <w:tab w:val="left" w:pos="381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E0611C" w:rsidRPr="00E0611C" w:rsidRDefault="00E0611C" w:rsidP="00E0611C">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Author</w:t>
      </w:r>
    </w:p>
    <w:p w:rsidR="00E0611C" w:rsidRPr="00E0611C" w:rsidRDefault="00E0611C" w:rsidP="00E0611C">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Institutional Affiliation</w:t>
      </w:r>
    </w:p>
    <w:p w:rsidR="00E0611C" w:rsidRPr="00E0611C" w:rsidRDefault="00E0611C" w:rsidP="00E0611C">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Instructor</w:t>
      </w:r>
    </w:p>
    <w:p w:rsidR="00E0611C" w:rsidRPr="00E0611C" w:rsidRDefault="00E0611C" w:rsidP="00E0611C">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Course code</w:t>
      </w:r>
    </w:p>
    <w:p w:rsidR="00E0611C" w:rsidRDefault="00E0611C" w:rsidP="00E0611C">
      <w:pPr>
        <w:spacing w:line="480" w:lineRule="auto"/>
        <w:ind w:firstLine="720"/>
        <w:jc w:val="center"/>
        <w:rPr>
          <w:rFonts w:ascii="Times New Roman" w:hAnsi="Times New Roman" w:cs="Times New Roman"/>
          <w:sz w:val="24"/>
          <w:szCs w:val="24"/>
        </w:rPr>
      </w:pPr>
      <w:r w:rsidRPr="00E0611C">
        <w:rPr>
          <w:rFonts w:ascii="Times New Roman" w:hAnsi="Times New Roman" w:cs="Times New Roman"/>
          <w:sz w:val="24"/>
          <w:szCs w:val="24"/>
        </w:rPr>
        <w:t>Date of submission</w:t>
      </w: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E0611C" w:rsidRDefault="00E0611C" w:rsidP="00E0611C">
      <w:pPr>
        <w:spacing w:line="480" w:lineRule="auto"/>
        <w:rPr>
          <w:rFonts w:ascii="Times New Roman" w:hAnsi="Times New Roman" w:cs="Times New Roman"/>
          <w:sz w:val="24"/>
          <w:szCs w:val="24"/>
        </w:rPr>
      </w:pPr>
    </w:p>
    <w:p w:rsidR="00E0611C" w:rsidRDefault="00E0611C" w:rsidP="00E0611C">
      <w:pPr>
        <w:spacing w:line="480" w:lineRule="auto"/>
        <w:rPr>
          <w:rFonts w:ascii="Times New Roman" w:hAnsi="Times New Roman" w:cs="Times New Roman"/>
          <w:sz w:val="24"/>
          <w:szCs w:val="24"/>
        </w:rPr>
      </w:pPr>
    </w:p>
    <w:p w:rsidR="00E0611C" w:rsidRDefault="00E0611C" w:rsidP="00E0611C">
      <w:pPr>
        <w:spacing w:line="480" w:lineRule="auto"/>
        <w:ind w:firstLine="720"/>
        <w:rPr>
          <w:rFonts w:ascii="Times New Roman" w:hAnsi="Times New Roman" w:cs="Times New Roman"/>
          <w:sz w:val="24"/>
          <w:szCs w:val="24"/>
        </w:rPr>
      </w:pPr>
    </w:p>
    <w:p w:rsidR="004143C5" w:rsidRPr="00E0611C" w:rsidRDefault="00194B59" w:rsidP="00E0611C">
      <w:pPr>
        <w:spacing w:line="480" w:lineRule="auto"/>
        <w:ind w:firstLine="720"/>
        <w:rPr>
          <w:rFonts w:ascii="Times New Roman" w:hAnsi="Times New Roman" w:cs="Times New Roman"/>
          <w:sz w:val="24"/>
          <w:szCs w:val="24"/>
        </w:rPr>
      </w:pPr>
      <w:r w:rsidRPr="00E0611C">
        <w:rPr>
          <w:rFonts w:ascii="Times New Roman" w:hAnsi="Times New Roman" w:cs="Times New Roman"/>
          <w:sz w:val="24"/>
          <w:szCs w:val="24"/>
        </w:rPr>
        <w:lastRenderedPageBreak/>
        <w:t xml:space="preserve">Disregarding the states such as the Ivory Coast towards enforcing regulations against pollution of the environment has contributed to toxic dumping in the cities such as Abidjan. </w:t>
      </w:r>
      <w:r w:rsidR="00962F34" w:rsidRPr="00E0611C">
        <w:rPr>
          <w:rFonts w:ascii="Times New Roman" w:hAnsi="Times New Roman" w:cs="Times New Roman"/>
          <w:sz w:val="24"/>
          <w:szCs w:val="24"/>
        </w:rPr>
        <w:t xml:space="preserve">Toxic </w:t>
      </w:r>
      <w:r w:rsidR="004573C1" w:rsidRPr="00E0611C">
        <w:rPr>
          <w:rFonts w:ascii="Times New Roman" w:hAnsi="Times New Roman" w:cs="Times New Roman"/>
          <w:sz w:val="24"/>
          <w:szCs w:val="24"/>
        </w:rPr>
        <w:t xml:space="preserve">Waste dumping in Abidjan </w:t>
      </w:r>
      <w:r w:rsidR="00962F34" w:rsidRPr="00E0611C">
        <w:rPr>
          <w:rFonts w:ascii="Times New Roman" w:hAnsi="Times New Roman" w:cs="Times New Roman"/>
          <w:sz w:val="24"/>
          <w:szCs w:val="24"/>
        </w:rPr>
        <w:t>represents one of the causes of climate in Africa facilitated by international companies that come to Africa in the name of investment.</w:t>
      </w:r>
      <w:r w:rsidR="00773E90">
        <w:rPr>
          <w:rFonts w:ascii="Times New Roman" w:hAnsi="Times New Roman" w:cs="Times New Roman"/>
          <w:sz w:val="24"/>
          <w:szCs w:val="24"/>
        </w:rPr>
        <w:t xml:space="preserve"> </w:t>
      </w:r>
      <w:r w:rsidR="00962F34" w:rsidRPr="00E0611C">
        <w:rPr>
          <w:rFonts w:ascii="Times New Roman" w:hAnsi="Times New Roman" w:cs="Times New Roman"/>
          <w:sz w:val="24"/>
          <w:szCs w:val="24"/>
        </w:rPr>
        <w:t>Companies have disregarded the established policies on waste management, and somehow they have been able to get away with it</w:t>
      </w:r>
      <w:r w:rsidR="00B42C48" w:rsidRPr="00B42C48">
        <w:rPr>
          <w:rFonts w:ascii="Times New Roman" w:hAnsi="Times New Roman" w:cs="Times New Roman"/>
          <w:sz w:val="24"/>
          <w:szCs w:val="24"/>
        </w:rPr>
        <w:t xml:space="preserve"> </w:t>
      </w:r>
      <w:r w:rsidR="00B42C48">
        <w:rPr>
          <w:rFonts w:ascii="Times New Roman" w:hAnsi="Times New Roman" w:cs="Times New Roman"/>
          <w:sz w:val="24"/>
          <w:szCs w:val="24"/>
        </w:rPr>
        <w:t>(</w:t>
      </w:r>
      <w:r w:rsidR="00B42C48" w:rsidRPr="00B42C48">
        <w:rPr>
          <w:rFonts w:ascii="Times New Roman" w:hAnsi="Times New Roman" w:cs="Times New Roman"/>
          <w:sz w:val="24"/>
          <w:szCs w:val="24"/>
        </w:rPr>
        <w:t>Rot</w:t>
      </w:r>
      <w:r w:rsidR="00B42C48">
        <w:rPr>
          <w:rFonts w:ascii="Times New Roman" w:hAnsi="Times New Roman" w:cs="Times New Roman"/>
          <w:sz w:val="24"/>
          <w:szCs w:val="24"/>
        </w:rPr>
        <w:t>he &amp; Kauzlarich 2016)</w:t>
      </w:r>
      <w:r w:rsidR="00962F34" w:rsidRPr="00E0611C">
        <w:rPr>
          <w:rFonts w:ascii="Times New Roman" w:hAnsi="Times New Roman" w:cs="Times New Roman"/>
          <w:sz w:val="24"/>
          <w:szCs w:val="24"/>
        </w:rPr>
        <w:t>. Tough laws against environmental pollution to countries in</w:t>
      </w:r>
      <w:r w:rsidRPr="00E0611C">
        <w:rPr>
          <w:rFonts w:ascii="Times New Roman" w:hAnsi="Times New Roman" w:cs="Times New Roman"/>
          <w:sz w:val="24"/>
          <w:szCs w:val="24"/>
        </w:rPr>
        <w:t xml:space="preserve"> Africa should not only be enacted but also fully enforced.</w:t>
      </w:r>
      <w:r w:rsidR="00E0611C">
        <w:rPr>
          <w:rFonts w:ascii="Times New Roman" w:hAnsi="Times New Roman" w:cs="Times New Roman"/>
          <w:sz w:val="24"/>
          <w:szCs w:val="24"/>
        </w:rPr>
        <w:t xml:space="preserve"> </w:t>
      </w:r>
      <w:r w:rsidRPr="00E0611C">
        <w:rPr>
          <w:rFonts w:ascii="Times New Roman" w:hAnsi="Times New Roman" w:cs="Times New Roman"/>
          <w:sz w:val="24"/>
          <w:szCs w:val="24"/>
        </w:rPr>
        <w:t xml:space="preserve">States officials contribute the largest extent in the challenges in Africa, such as food shortage, failure to implement policies that have been set up is a major contributor to the issues of climate change and food shortage. The cotton industry's failure in </w:t>
      </w:r>
      <w:r w:rsidR="00D3178E" w:rsidRPr="00E0611C">
        <w:rPr>
          <w:rFonts w:ascii="Times New Roman" w:hAnsi="Times New Roman" w:cs="Times New Roman"/>
          <w:sz w:val="24"/>
          <w:szCs w:val="24"/>
        </w:rPr>
        <w:t>Burkina Faso</w:t>
      </w:r>
      <w:r w:rsidRPr="00E0611C">
        <w:rPr>
          <w:rFonts w:ascii="Times New Roman" w:hAnsi="Times New Roman" w:cs="Times New Roman"/>
          <w:sz w:val="24"/>
          <w:szCs w:val="24"/>
        </w:rPr>
        <w:t xml:space="preserve"> abruptly became a failure due to incompetent government officials who, despite having information about the issue, no corrective policy or measure was taken to cushion or protect the farmers from such losses. </w:t>
      </w:r>
      <w:r w:rsidR="00D3178E" w:rsidRPr="00E0611C">
        <w:rPr>
          <w:rFonts w:ascii="Times New Roman" w:hAnsi="Times New Roman" w:cs="Times New Roman"/>
          <w:sz w:val="24"/>
          <w:szCs w:val="24"/>
        </w:rPr>
        <w:t>There is a need for research findings and other information to be availed to all countries equally so that policy can be developed and regulations put in place. What seems like an economic war between China and the USA ha</w:t>
      </w:r>
      <w:r w:rsidR="00962F34" w:rsidRPr="00E0611C">
        <w:rPr>
          <w:rFonts w:ascii="Times New Roman" w:hAnsi="Times New Roman" w:cs="Times New Roman"/>
          <w:sz w:val="24"/>
          <w:szCs w:val="24"/>
        </w:rPr>
        <w:t xml:space="preserve">s </w:t>
      </w:r>
      <w:r w:rsidR="00D3178E" w:rsidRPr="00E0611C">
        <w:rPr>
          <w:rFonts w:ascii="Times New Roman" w:hAnsi="Times New Roman" w:cs="Times New Roman"/>
          <w:sz w:val="24"/>
          <w:szCs w:val="24"/>
        </w:rPr>
        <w:t>resulted in a labor crisis with accusations of slavery by big Chinese brands.</w:t>
      </w:r>
    </w:p>
    <w:p w:rsidR="005C1A7E" w:rsidRDefault="005C1A7E" w:rsidP="00E0611C">
      <w:pPr>
        <w:spacing w:line="480" w:lineRule="auto"/>
        <w:rPr>
          <w:rFonts w:ascii="Times New Roman" w:hAnsi="Times New Roman" w:cs="Times New Roman"/>
          <w:sz w:val="24"/>
          <w:szCs w:val="24"/>
        </w:rPr>
      </w:pPr>
    </w:p>
    <w:p w:rsidR="00E0611C" w:rsidRDefault="00E0611C" w:rsidP="00E0611C">
      <w:pPr>
        <w:spacing w:line="480" w:lineRule="auto"/>
        <w:rPr>
          <w:rFonts w:ascii="Times New Roman" w:hAnsi="Times New Roman" w:cs="Times New Roman"/>
          <w:sz w:val="24"/>
          <w:szCs w:val="24"/>
        </w:rPr>
      </w:pPr>
    </w:p>
    <w:p w:rsidR="00E0611C" w:rsidRDefault="00E0611C" w:rsidP="00E0611C">
      <w:pPr>
        <w:spacing w:line="480" w:lineRule="auto"/>
        <w:rPr>
          <w:rFonts w:ascii="Times New Roman" w:hAnsi="Times New Roman" w:cs="Times New Roman"/>
          <w:sz w:val="24"/>
          <w:szCs w:val="24"/>
        </w:rPr>
      </w:pPr>
    </w:p>
    <w:p w:rsidR="00E0611C" w:rsidRDefault="00E0611C" w:rsidP="00E0611C">
      <w:pPr>
        <w:spacing w:line="480" w:lineRule="auto"/>
        <w:rPr>
          <w:rFonts w:ascii="Times New Roman" w:hAnsi="Times New Roman" w:cs="Times New Roman"/>
          <w:sz w:val="24"/>
          <w:szCs w:val="24"/>
        </w:rPr>
      </w:pPr>
    </w:p>
    <w:p w:rsidR="00E0611C" w:rsidRDefault="00E0611C" w:rsidP="00E0611C">
      <w:pPr>
        <w:spacing w:line="480" w:lineRule="auto"/>
        <w:rPr>
          <w:rFonts w:ascii="Times New Roman" w:hAnsi="Times New Roman" w:cs="Times New Roman"/>
          <w:sz w:val="24"/>
          <w:szCs w:val="24"/>
        </w:rPr>
      </w:pPr>
    </w:p>
    <w:p w:rsidR="00E0611C" w:rsidRDefault="00E0611C" w:rsidP="00E0611C">
      <w:pPr>
        <w:spacing w:line="480" w:lineRule="auto"/>
        <w:rPr>
          <w:rFonts w:ascii="Times New Roman" w:hAnsi="Times New Roman" w:cs="Times New Roman"/>
          <w:sz w:val="24"/>
          <w:szCs w:val="24"/>
        </w:rPr>
      </w:pPr>
    </w:p>
    <w:p w:rsidR="00E0611C" w:rsidRDefault="00E0611C" w:rsidP="00E061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0611C" w:rsidRDefault="007B285F" w:rsidP="00E0611C">
      <w:pPr>
        <w:spacing w:line="480" w:lineRule="auto"/>
        <w:rPr>
          <w:rFonts w:ascii="Times New Roman" w:hAnsi="Times New Roman" w:cs="Times New Roman"/>
          <w:sz w:val="24"/>
          <w:szCs w:val="24"/>
        </w:rPr>
      </w:pPr>
      <w:hyperlink r:id="rId6" w:anchor="chapter1" w:history="1">
        <w:r w:rsidR="00E0611C" w:rsidRPr="00912223">
          <w:rPr>
            <w:rStyle w:val="Hyperlink"/>
            <w:rFonts w:ascii="Times New Roman" w:hAnsi="Times New Roman" w:cs="Times New Roman"/>
            <w:sz w:val="24"/>
            <w:szCs w:val="24"/>
          </w:rPr>
          <w:t>http://www.statecrime.org/testimonyproject/ivorycoast#chapter1</w:t>
        </w:r>
      </w:hyperlink>
    </w:p>
    <w:p w:rsidR="00E0611C" w:rsidRDefault="007B285F" w:rsidP="00E0611C">
      <w:pPr>
        <w:spacing w:line="480" w:lineRule="auto"/>
        <w:rPr>
          <w:rFonts w:ascii="Times New Roman" w:hAnsi="Times New Roman" w:cs="Times New Roman"/>
          <w:sz w:val="24"/>
          <w:szCs w:val="24"/>
        </w:rPr>
      </w:pPr>
      <w:hyperlink r:id="rId7" w:history="1">
        <w:r w:rsidR="00E0611C" w:rsidRPr="00912223">
          <w:rPr>
            <w:rStyle w:val="Hyperlink"/>
            <w:rFonts w:ascii="Times New Roman" w:hAnsi="Times New Roman" w:cs="Times New Roman"/>
            <w:sz w:val="24"/>
            <w:szCs w:val="24"/>
          </w:rPr>
          <w:t>https://www.reuters.com/article/us-china-rights-xinjiang/think-tank-report-on-uighur-labor-in-china-lists-global-brands-idUSKBN20P122</w:t>
        </w:r>
      </w:hyperlink>
    </w:p>
    <w:p w:rsidR="00E0611C" w:rsidRDefault="007B285F" w:rsidP="00E0611C">
      <w:pPr>
        <w:spacing w:line="480" w:lineRule="auto"/>
        <w:rPr>
          <w:rFonts w:ascii="Times New Roman" w:hAnsi="Times New Roman" w:cs="Times New Roman"/>
          <w:sz w:val="24"/>
          <w:szCs w:val="24"/>
        </w:rPr>
      </w:pPr>
      <w:hyperlink r:id="rId8" w:history="1">
        <w:r w:rsidR="00E0611C" w:rsidRPr="00912223">
          <w:rPr>
            <w:rStyle w:val="Hyperlink"/>
            <w:rFonts w:ascii="Times New Roman" w:hAnsi="Times New Roman" w:cs="Times New Roman"/>
            <w:sz w:val="24"/>
            <w:szCs w:val="24"/>
          </w:rPr>
          <w:t>https://qz.com/africa/1900035/the-lie-of-monsantos-genetically-modified-cotton-in-burkina-faso/</w:t>
        </w:r>
      </w:hyperlink>
    </w:p>
    <w:p w:rsidR="00E0611C" w:rsidRPr="00E0611C" w:rsidRDefault="00773E90" w:rsidP="00E0611C">
      <w:pPr>
        <w:spacing w:line="480" w:lineRule="auto"/>
        <w:rPr>
          <w:rFonts w:ascii="Times New Roman" w:hAnsi="Times New Roman" w:cs="Times New Roman"/>
          <w:sz w:val="24"/>
          <w:szCs w:val="24"/>
        </w:rPr>
      </w:pPr>
      <w:r w:rsidRPr="00773E90">
        <w:rPr>
          <w:rFonts w:ascii="Times New Roman" w:hAnsi="Times New Roman" w:cs="Times New Roman"/>
          <w:sz w:val="24"/>
          <w:szCs w:val="24"/>
        </w:rPr>
        <w:t>Rothe, D., &amp; Kauzlarich, D. (2016). Crimes of the powerful: An introduction. Routledge.</w:t>
      </w:r>
    </w:p>
    <w:sectPr w:rsidR="00E0611C" w:rsidRPr="00E0611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85F" w:rsidRDefault="007B285F" w:rsidP="00B42C48">
      <w:pPr>
        <w:spacing w:after="0" w:line="240" w:lineRule="auto"/>
      </w:pPr>
      <w:r>
        <w:separator/>
      </w:r>
    </w:p>
  </w:endnote>
  <w:endnote w:type="continuationSeparator" w:id="0">
    <w:p w:rsidR="007B285F" w:rsidRDefault="007B285F" w:rsidP="00B42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85F" w:rsidRDefault="007B285F" w:rsidP="00B42C48">
      <w:pPr>
        <w:spacing w:after="0" w:line="240" w:lineRule="auto"/>
      </w:pPr>
      <w:r>
        <w:separator/>
      </w:r>
    </w:p>
  </w:footnote>
  <w:footnote w:type="continuationSeparator" w:id="0">
    <w:p w:rsidR="007B285F" w:rsidRDefault="007B285F" w:rsidP="00B42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907205"/>
      <w:docPartObj>
        <w:docPartGallery w:val="Page Numbers (Top of Page)"/>
        <w:docPartUnique/>
      </w:docPartObj>
    </w:sdtPr>
    <w:sdtEndPr>
      <w:rPr>
        <w:noProof/>
      </w:rPr>
    </w:sdtEndPr>
    <w:sdtContent>
      <w:p w:rsidR="00B42C48" w:rsidRDefault="00B42C48">
        <w:pPr>
          <w:pStyle w:val="Header"/>
          <w:jc w:val="right"/>
        </w:pPr>
        <w:r>
          <w:fldChar w:fldCharType="begin"/>
        </w:r>
        <w:r>
          <w:instrText xml:space="preserve"> PAGE   \* MERGEFORMAT </w:instrText>
        </w:r>
        <w:r>
          <w:fldChar w:fldCharType="separate"/>
        </w:r>
        <w:r w:rsidR="004563BD">
          <w:rPr>
            <w:noProof/>
          </w:rPr>
          <w:t>1</w:t>
        </w:r>
        <w:r>
          <w:rPr>
            <w:noProof/>
          </w:rPr>
          <w:fldChar w:fldCharType="end"/>
        </w:r>
      </w:p>
    </w:sdtContent>
  </w:sdt>
  <w:p w:rsidR="00B42C48" w:rsidRDefault="00B42C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A7E"/>
    <w:rsid w:val="00194B59"/>
    <w:rsid w:val="004143C5"/>
    <w:rsid w:val="004563BD"/>
    <w:rsid w:val="004573C1"/>
    <w:rsid w:val="005C1A7E"/>
    <w:rsid w:val="00773E90"/>
    <w:rsid w:val="007B285F"/>
    <w:rsid w:val="00962F34"/>
    <w:rsid w:val="009D5DA4"/>
    <w:rsid w:val="00B42C48"/>
    <w:rsid w:val="00BB4588"/>
    <w:rsid w:val="00D3178E"/>
    <w:rsid w:val="00E0611C"/>
    <w:rsid w:val="00FE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C9E8E0-2F33-43B4-99D6-63987840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11C"/>
    <w:rPr>
      <w:color w:val="0000FF" w:themeColor="hyperlink"/>
      <w:u w:val="single"/>
    </w:rPr>
  </w:style>
  <w:style w:type="paragraph" w:styleId="Header">
    <w:name w:val="header"/>
    <w:basedOn w:val="Normal"/>
    <w:link w:val="HeaderChar"/>
    <w:uiPriority w:val="99"/>
    <w:unhideWhenUsed/>
    <w:rsid w:val="00B4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48"/>
  </w:style>
  <w:style w:type="paragraph" w:styleId="Footer">
    <w:name w:val="footer"/>
    <w:basedOn w:val="Normal"/>
    <w:link w:val="FooterChar"/>
    <w:uiPriority w:val="99"/>
    <w:unhideWhenUsed/>
    <w:rsid w:val="00B4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z.com/africa/1900035/the-lie-of-monsantos-genetically-modified-cotton-in-burkina-faso/" TargetMode="External"/><Relationship Id="rId3" Type="http://schemas.openxmlformats.org/officeDocument/2006/relationships/webSettings" Target="webSettings.xml"/><Relationship Id="rId7" Type="http://schemas.openxmlformats.org/officeDocument/2006/relationships/hyperlink" Target="https://www.reuters.com/article/us-china-rights-xinjiang/think-tank-report-on-uighur-labor-in-china-lists-global-brands-idUSKBN20P1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atecrime.org/testimonyproject/ivorycoas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2020-09-15T16:06:00Z</dcterms:created>
  <dcterms:modified xsi:type="dcterms:W3CDTF">2020-09-15T16:06:00Z</dcterms:modified>
</cp:coreProperties>
</file>